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5" w:rsidRDefault="000F2365" w:rsidP="00CE0771">
      <w:pPr>
        <w:tabs>
          <w:tab w:val="left" w:pos="1119"/>
        </w:tabs>
      </w:pPr>
    </w:p>
    <w:p w:rsidR="00484B86" w:rsidRPr="00E40442" w:rsidRDefault="00484B86" w:rsidP="00484B86">
      <w:pPr>
        <w:spacing w:before="100" w:beforeAutospacing="1" w:after="100" w:afterAutospacing="1" w:line="240" w:lineRule="auto"/>
        <w:jc w:val="both"/>
        <w:outlineLvl w:val="0"/>
        <w:rPr>
          <w:rFonts w:eastAsia="Times New Roman" w:cs="Arial"/>
          <w:b/>
          <w:bCs/>
          <w:kern w:val="36"/>
          <w:sz w:val="20"/>
          <w:szCs w:val="20"/>
          <w:lang w:eastAsia="cs-CZ"/>
        </w:rPr>
      </w:pPr>
      <w:r w:rsidRPr="00E40442">
        <w:rPr>
          <w:rFonts w:eastAsia="Times New Roman" w:cs="Arial"/>
          <w:b/>
          <w:bCs/>
          <w:kern w:val="36"/>
          <w:sz w:val="48"/>
          <w:szCs w:val="48"/>
          <w:lang w:eastAsia="cs-CZ"/>
        </w:rPr>
        <w:t>Pravidla pro poskytnutí nadačního příspěvku</w:t>
      </w:r>
    </w:p>
    <w:p w:rsidR="00484B86" w:rsidRPr="001F3B25" w:rsidRDefault="00484B86" w:rsidP="00484B86">
      <w:p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(dále jen "Nadace") </w:t>
      </w:r>
    </w:p>
    <w:p w:rsidR="00484B86" w:rsidRPr="007F6A45" w:rsidRDefault="00484B86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Základní ustanovení </w:t>
      </w:r>
    </w:p>
    <w:p w:rsidR="00484B86" w:rsidRDefault="00484B86" w:rsidP="00484B86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 Nadace </w:t>
      </w:r>
      <w:r>
        <w:rPr>
          <w:rStyle w:val="Zvraznn"/>
        </w:rPr>
        <w:t>ELZACO,</w:t>
      </w:r>
      <w:r w:rsidRPr="001F3B25">
        <w:rPr>
          <w:rStyle w:val="Zvraznn"/>
        </w:rPr>
        <w:t xml:space="preserve"> </w:t>
      </w:r>
      <w:r w:rsidR="00092EE3" w:rsidRPr="001F3B25">
        <w:rPr>
          <w:rStyle w:val="Zvraznn"/>
        </w:rPr>
        <w:t>registrovaná</w:t>
      </w:r>
      <w:r w:rsidR="00092EE3">
        <w:rPr>
          <w:rStyle w:val="Zvraznn"/>
        </w:rPr>
        <w:t xml:space="preserve"> </w:t>
      </w:r>
      <w:r w:rsidR="00092EE3" w:rsidRPr="001F3B25">
        <w:rPr>
          <w:rStyle w:val="Zvraznn"/>
        </w:rPr>
        <w:t>pod</w:t>
      </w:r>
      <w:r w:rsidRPr="001F3B25">
        <w:rPr>
          <w:rStyle w:val="Zvraznn"/>
        </w:rPr>
        <w:t xml:space="preserve"> názvem Nadace</w:t>
      </w:r>
      <w:r>
        <w:rPr>
          <w:rStyle w:val="Zvraznn"/>
        </w:rPr>
        <w:t xml:space="preserve"> ELZACO</w:t>
      </w:r>
      <w:r w:rsidRPr="001F3B25">
        <w:rPr>
          <w:rStyle w:val="Zvraznn"/>
        </w:rPr>
        <w:t xml:space="preserve">, se sídlem </w:t>
      </w:r>
      <w:r>
        <w:rPr>
          <w:rStyle w:val="Zvraznn"/>
        </w:rPr>
        <w:t xml:space="preserve">Boženy Němcové 727/10, </w:t>
      </w:r>
      <w:proofErr w:type="gramStart"/>
      <w:r>
        <w:rPr>
          <w:rStyle w:val="Zvraznn"/>
        </w:rPr>
        <w:t>787 01  Šumperk</w:t>
      </w:r>
      <w:proofErr w:type="gramEnd"/>
      <w:r w:rsidRPr="001F3B25">
        <w:rPr>
          <w:rStyle w:val="Zvraznn"/>
        </w:rPr>
        <w:t xml:space="preserve">, IČ: </w:t>
      </w:r>
      <w:r>
        <w:rPr>
          <w:rStyle w:val="Zvraznn"/>
        </w:rPr>
        <w:t>01976192</w:t>
      </w:r>
      <w:r w:rsidRPr="001F3B25">
        <w:rPr>
          <w:rStyle w:val="Zvraznn"/>
        </w:rPr>
        <w:t xml:space="preserve"> poskytuje nadační příspěvky vždy v souladu s posláním a účelem nadace,</w:t>
      </w:r>
      <w:r>
        <w:rPr>
          <w:rStyle w:val="Zvraznn"/>
        </w:rPr>
        <w:t xml:space="preserve"> jak je uvedeno ve statutu Nadace. </w:t>
      </w:r>
      <w:r w:rsidRPr="001F3B25">
        <w:rPr>
          <w:rStyle w:val="Zvraznn"/>
        </w:rPr>
        <w:t xml:space="preserve"> Nadace si klade za cíl</w:t>
      </w:r>
      <w:r>
        <w:rPr>
          <w:rStyle w:val="Zvraznn"/>
        </w:rPr>
        <w:t xml:space="preserve"> zlepšit finanční zázemí nadějných studentů, vědců a technik tak, aby neodcházeli za lepšími podmínkami do zahraničí. Dalším cílem je finanční podpora zaměstnanců a rodinných příslušníků společnosti ELZACO spol. s r.o. na zdravotní, rehabilitační či paliativní péči tak, aby vedla ke zkvalitnění či života.</w:t>
      </w:r>
    </w:p>
    <w:p w:rsidR="00484B86" w:rsidRDefault="00484B86" w:rsidP="00484B86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 Nadační příspěvky se přiznávají výhradně na základě výběru ze žádostí žadatelů</w:t>
      </w:r>
      <w:r>
        <w:rPr>
          <w:rStyle w:val="Zvraznn"/>
        </w:rPr>
        <w:t>.</w:t>
      </w:r>
    </w:p>
    <w:p w:rsidR="00484B86" w:rsidRDefault="00484B86" w:rsidP="00484B86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 </w:t>
      </w:r>
      <w:r w:rsidR="00A76976" w:rsidRPr="001F3B25">
        <w:rPr>
          <w:rStyle w:val="Zvraznn"/>
        </w:rPr>
        <w:t>Tato pravidla</w:t>
      </w:r>
      <w:r w:rsidRPr="001F3B25">
        <w:rPr>
          <w:rStyle w:val="Zvraznn"/>
        </w:rPr>
        <w:t xml:space="preserve"> se nevztahují na případy, kdy Správní rada nadace rozhodne o pos</w:t>
      </w:r>
      <w:r>
        <w:rPr>
          <w:rStyle w:val="Zvraznn"/>
        </w:rPr>
        <w:t>kytnutí nadačního příspěvku jednomyslně</w:t>
      </w:r>
      <w:r w:rsidRPr="001F3B25">
        <w:rPr>
          <w:rStyle w:val="Zvraznn"/>
        </w:rPr>
        <w:t>.</w:t>
      </w:r>
    </w:p>
    <w:p w:rsidR="00A76976" w:rsidRPr="007F6A45" w:rsidRDefault="00A76976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Žádost o nadační příspěvek </w:t>
      </w:r>
    </w:p>
    <w:p w:rsidR="00A76976" w:rsidRPr="001F3B25" w:rsidRDefault="00A76976" w:rsidP="00A7697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Nadační příspěvek je přidělován žadateli na základě řádně vyplněného tiskopisu „Formulář žádosti o nadační příspěvek“ (dále jen „žádost“). Nedílnou součástí žádosti jsou i povinné přílohy</w:t>
      </w:r>
      <w:r>
        <w:rPr>
          <w:rStyle w:val="Zvraznn"/>
        </w:rPr>
        <w:t>.</w:t>
      </w:r>
    </w:p>
    <w:p w:rsidR="00A76976" w:rsidRPr="001F3B25" w:rsidRDefault="00A76976" w:rsidP="00A76976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Tiskopis žádosti lze získat na internetových stránkách </w:t>
      </w:r>
      <w:bookmarkStart w:id="0" w:name="_GoBack"/>
      <w:bookmarkEnd w:id="0"/>
      <w:r w:rsidR="009B001C">
        <w:rPr>
          <w:rStyle w:val="Zvraznn"/>
        </w:rPr>
        <w:fldChar w:fldCharType="begin"/>
      </w:r>
      <w:r w:rsidR="009B001C">
        <w:rPr>
          <w:rStyle w:val="Zvraznn"/>
        </w:rPr>
        <w:instrText xml:space="preserve"> HYPERLINK "http://www.nadaceelzaco.cz" </w:instrText>
      </w:r>
      <w:r w:rsidR="009B001C">
        <w:rPr>
          <w:rStyle w:val="Zvraznn"/>
        </w:rPr>
        <w:fldChar w:fldCharType="separate"/>
      </w:r>
      <w:r w:rsidR="009B001C" w:rsidRPr="001C630B">
        <w:rPr>
          <w:rStyle w:val="Hypertextovodkaz"/>
        </w:rPr>
        <w:t>www.nadaceelzaco.cz</w:t>
      </w:r>
      <w:r w:rsidR="009B001C">
        <w:rPr>
          <w:rStyle w:val="Zvraznn"/>
        </w:rPr>
        <w:fldChar w:fldCharType="end"/>
      </w:r>
      <w:r w:rsidR="009B001C">
        <w:rPr>
          <w:rStyle w:val="Zvraznn"/>
        </w:rPr>
        <w:t xml:space="preserve"> </w:t>
      </w:r>
      <w:r w:rsidRPr="001F3B25">
        <w:rPr>
          <w:rStyle w:val="Zvraznn"/>
        </w:rPr>
        <w:t>či požádat o jeho zaslání.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 xml:space="preserve">Nadace přijímá žádosti v termínu od </w:t>
      </w:r>
      <w:proofErr w:type="gramStart"/>
      <w:r>
        <w:rPr>
          <w:rStyle w:val="Zvraznn"/>
        </w:rPr>
        <w:t xml:space="preserve">1.1. </w:t>
      </w:r>
      <w:r w:rsidRPr="001F3B25">
        <w:rPr>
          <w:rStyle w:val="Zvraznn"/>
        </w:rPr>
        <w:t>do</w:t>
      </w:r>
      <w:proofErr w:type="gramEnd"/>
      <w:r>
        <w:rPr>
          <w:rStyle w:val="Zvraznn"/>
        </w:rPr>
        <w:t xml:space="preserve"> 30</w:t>
      </w:r>
      <w:r w:rsidRPr="001F3B25">
        <w:rPr>
          <w:rStyle w:val="Zvraznn"/>
        </w:rPr>
        <w:t>.</w:t>
      </w:r>
      <w:r>
        <w:rPr>
          <w:rStyle w:val="Zvraznn"/>
        </w:rPr>
        <w:t>9.</w:t>
      </w:r>
      <w:r w:rsidRPr="001F3B25">
        <w:rPr>
          <w:rStyle w:val="Zvraznn"/>
        </w:rPr>
        <w:t xml:space="preserve"> běžného roku.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Pro přijetí žádosti je určující datum poštovního razítka, datum odeslání e-mailu, v případě osobního doručení potvrzené datum převzetí žádosti. Žádosti zaslané po termínu uzávěrky budou vyřazeny z hodnocení.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Žádosti, které budou splňovat formální a věcné požadavky, budou postoupeny k dalšímu hodnocení.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Neúplné žádosti a žádosti neodpovídající poslání a cílům nadace budou z hodnocení vyřazeny.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Pokud nadace uzná za vhodné, má právo vyžádat si další podklady potřebné pro posouzení oprávněnosti žadatele či žádosti o nadační příspěvek.</w:t>
      </w:r>
    </w:p>
    <w:p w:rsidR="00092EE3" w:rsidRPr="001F3B25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Pokud nadace uzná za vhodné, může si pro své rozhodnutí vyžádat odborné posouzení.</w:t>
      </w:r>
    </w:p>
    <w:p w:rsidR="00092EE3" w:rsidRDefault="00092EE3" w:rsidP="00092EE3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vede evidenci žádostí o nadační příspěvek a agendu spojenou s hodnocením a rozhodnutím.</w:t>
      </w:r>
    </w:p>
    <w:p w:rsidR="00B72899" w:rsidRPr="007F6A45" w:rsidRDefault="00B72899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 Schvalování nadačních příspěvků </w:t>
      </w:r>
    </w:p>
    <w:p w:rsidR="00B72899" w:rsidRPr="001F3B25" w:rsidRDefault="00B72899" w:rsidP="00B72899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předloží všechny nevyřazené žádosti k posouzení Správní radě nadace.</w:t>
      </w:r>
    </w:p>
    <w:p w:rsidR="00B72899" w:rsidRPr="001F3B25" w:rsidRDefault="00B72899" w:rsidP="00B72899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O udělení nadačních příspěvků rozhoduje Správní rada nadace.</w:t>
      </w:r>
    </w:p>
    <w:p w:rsidR="00B72899" w:rsidRPr="001F3B25" w:rsidRDefault="00B72899" w:rsidP="00B72899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Rozhodnutí Správní rady nadace je konečné a nelze se proti němu odvolat.</w:t>
      </w:r>
    </w:p>
    <w:p w:rsidR="00B72899" w:rsidRPr="001F3B25" w:rsidRDefault="00B72899" w:rsidP="00B72899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je oprávněna, na základě vlastního uvážení, snížit nadační příspěvek oproti požadované částce. V takovém případě musí žadatel prokázat, před uzavřením smlouvy, že:</w:t>
      </w:r>
    </w:p>
    <w:p w:rsidR="00B72899" w:rsidRPr="001F3B25" w:rsidRDefault="00B72899" w:rsidP="00B7289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zajistí z jiných zdrojů kofinancování nepokryté části záměru nebo</w:t>
      </w:r>
    </w:p>
    <w:p w:rsidR="00B72899" w:rsidRPr="001F3B25" w:rsidRDefault="00B72899" w:rsidP="00B7289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doloží, že i případná nižší částka příspěvku bude dostačující pro realizaci záměru a v tomto případě předloží přepracovaný záměr v návaznosti na nižší rozpočet</w:t>
      </w:r>
    </w:p>
    <w:p w:rsidR="00B72899" w:rsidRPr="001F3B25" w:rsidRDefault="00B72899" w:rsidP="00D151B3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 poskytnutí nadačního příspěvku není právní nárok. Nadace je oprávněna jednotlivé nebo i všechny žádosti odmítnout a není povinna žadateli toto odmítnutí zdůvodňovat</w:t>
      </w:r>
      <w:r>
        <w:rPr>
          <w:rStyle w:val="Zvraznn"/>
        </w:rPr>
        <w:t>.</w:t>
      </w:r>
    </w:p>
    <w:p w:rsidR="00B72899" w:rsidRPr="001F3B25" w:rsidRDefault="00B72899" w:rsidP="00D151B3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  <w:lang w:eastAsia="cs-CZ"/>
        </w:rPr>
      </w:pPr>
      <w:r w:rsidRPr="001F3B25">
        <w:rPr>
          <w:rStyle w:val="Zvraznn"/>
          <w:lang w:eastAsia="cs-CZ"/>
        </w:rPr>
        <w:t>Při posuzování projektů, bude posuzována kvalita zpracování, resp. přesná a podstatná fakta, jasný, srozumitelný a přehledný výklad, dostatek podpůrných argumentů</w:t>
      </w:r>
      <w:r w:rsidRPr="001F3B25">
        <w:rPr>
          <w:rStyle w:val="Zvraznn"/>
        </w:rPr>
        <w:t>.</w:t>
      </w:r>
    </w:p>
    <w:p w:rsidR="00B72899" w:rsidRPr="001F3B25" w:rsidRDefault="00B72899" w:rsidP="00D151B3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  <w:lang w:eastAsia="cs-CZ"/>
        </w:rPr>
      </w:pPr>
      <w:r w:rsidRPr="001F3B25">
        <w:rPr>
          <w:rStyle w:val="Zvraznn"/>
          <w:lang w:eastAsia="cs-CZ"/>
        </w:rPr>
        <w:t>Žadatelé budou písemně informováni o rozhodnutí Správní rady nadace týkající se jejich žádostí</w:t>
      </w:r>
      <w:r w:rsidRPr="001F3B25">
        <w:rPr>
          <w:rStyle w:val="Zvraznn"/>
        </w:rPr>
        <w:t>.</w:t>
      </w:r>
    </w:p>
    <w:p w:rsidR="00B72899" w:rsidRPr="001F3B25" w:rsidRDefault="00B72899" w:rsidP="00D151B3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Žadatele, jehož žádost nebyla schválena, informuje nadace písemně nejpozději do 60 kalendářních dnů po vyřazení a zamítnutí žádosti Správní radou nadace.</w:t>
      </w:r>
    </w:p>
    <w:p w:rsidR="00B72899" w:rsidRPr="001F3B25" w:rsidRDefault="00B72899" w:rsidP="00D151B3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Podklady poskytnuté spolu s žádostí o poskytnutí nadačního příspěvku se žadatelům nevracejí.</w:t>
      </w:r>
    </w:p>
    <w:p w:rsidR="00B72899" w:rsidRPr="007F6A45" w:rsidRDefault="00B72899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lastRenderedPageBreak/>
        <w:t xml:space="preserve">Pravidla nakládání s nadačním příspěvkem </w:t>
      </w:r>
    </w:p>
    <w:p w:rsidR="00B72899" w:rsidRPr="001F3B25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Poskytnutý nadační příspěvek musí být použit výhradně na realizaci záměru, který byl obsahem žádosti a realizovaný v uvedeném termínu. Termín realizace je možné posunout v rozumné míře s přihlédnutím k povaze záměru.</w:t>
      </w:r>
    </w:p>
    <w:p w:rsidR="00B72899" w:rsidRPr="001F3B25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Poskytnutý nadační příspěvek musí být použit v souladu a dle pravidel obsažených v platných právních předpisech, nadační listině, statutu nadace, v těchto pravidlech a ve smlouvě o nadačním příspěvku uzavřené mezi žadatelem a nadací.</w:t>
      </w:r>
    </w:p>
    <w:p w:rsidR="00B72899" w:rsidRPr="001F3B25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Změny v rozpočtu - rozpočtové položky se mohou lišit od schválených částek, pokud změna neovlivní cíl a záměr, pro který byl příspěvek poskytnut. O změnách je žadatel povinen informovat Nadaci a mít prokazatelný souhlas Nadace (písemně, emailem).</w:t>
      </w:r>
    </w:p>
    <w:p w:rsidR="00B72899" w:rsidRPr="001F3B25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  <w:lang w:eastAsia="cs-CZ"/>
        </w:rPr>
      </w:pPr>
      <w:r w:rsidRPr="001F3B25">
        <w:rPr>
          <w:rStyle w:val="Zvraznn"/>
          <w:lang w:eastAsia="cs-CZ"/>
        </w:rPr>
        <w:t xml:space="preserve">Pokud je s poskytnutým nadačním příspěvkem nakládáno jinak, než v bodech </w:t>
      </w:r>
      <w:r>
        <w:rPr>
          <w:rStyle w:val="Zvraznn"/>
          <w:lang w:eastAsia="cs-CZ"/>
        </w:rPr>
        <w:t>4</w:t>
      </w:r>
      <w:r w:rsidRPr="001F3B25">
        <w:rPr>
          <w:rStyle w:val="Zvraznn"/>
          <w:lang w:eastAsia="cs-CZ"/>
        </w:rPr>
        <w:t xml:space="preserve">.1, </w:t>
      </w:r>
      <w:r>
        <w:rPr>
          <w:rStyle w:val="Zvraznn"/>
          <w:lang w:eastAsia="cs-CZ"/>
        </w:rPr>
        <w:t>4.2</w:t>
      </w:r>
      <w:r w:rsidRPr="001F3B25">
        <w:rPr>
          <w:rStyle w:val="Zvraznn"/>
          <w:lang w:eastAsia="cs-CZ"/>
        </w:rPr>
        <w:t xml:space="preserve"> a </w:t>
      </w:r>
      <w:r>
        <w:rPr>
          <w:rStyle w:val="Zvraznn"/>
          <w:lang w:eastAsia="cs-CZ"/>
        </w:rPr>
        <w:t>4</w:t>
      </w:r>
      <w:r w:rsidRPr="001F3B25">
        <w:rPr>
          <w:rStyle w:val="Zvraznn"/>
          <w:lang w:eastAsia="cs-CZ"/>
        </w:rPr>
        <w:t>.3, je příjemce povinen příspěvek vrátit celý poskytnutý nadační příspěvek, pokud nebude použit v souladu s těmito pravidly, pokud žadatel odmítne nebo neumožní kontrolu využití nadačního příspěvku nebo pokud nedoloží použití příspěvku ve stanovených termínech, případně v jiných případech stanovených ve smlouvě o poskytnutí nadačního příspěvku</w:t>
      </w:r>
      <w:r>
        <w:rPr>
          <w:rStyle w:val="Zvraznn"/>
          <w:lang w:eastAsia="cs-CZ"/>
        </w:rPr>
        <w:t>.</w:t>
      </w:r>
    </w:p>
    <w:p w:rsidR="00B72899" w:rsidRPr="001F3B25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Pokud nastanou podmínky pro vrácení části nebo celého nadačního příspěvku, je žadatel povinen toto oznámit nadaci neprodleně poté, co se o této skutečnosti dozví</w:t>
      </w:r>
      <w:r>
        <w:rPr>
          <w:rStyle w:val="Zvraznn"/>
        </w:rPr>
        <w:t>.</w:t>
      </w:r>
    </w:p>
    <w:p w:rsidR="00B72899" w:rsidRDefault="00B72899" w:rsidP="00D37E48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Lhůta pro vrácení části nebo celého nadačního příspěvku činí 30 dnů ode dne, kdy nadace žadatele k tomuto úkonu písemně vyzve, nestanoví-li výzva jinou lhůtu</w:t>
      </w:r>
      <w:r>
        <w:rPr>
          <w:rStyle w:val="Zvraznn"/>
        </w:rPr>
        <w:t>.</w:t>
      </w:r>
    </w:p>
    <w:p w:rsidR="00B72899" w:rsidRPr="007F6A45" w:rsidRDefault="00B72899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 Smlouva o poskytnutí nadačního příspěvku 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uzavírá s příjemcem nadačního příspěvku smlouvu o poskytnutí nadačního příspěvku.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Smlouva o poskytnutí nadačního příspěvku je navržena nadací a obsahuje zejména:</w:t>
      </w:r>
    </w:p>
    <w:p w:rsidR="00B72899" w:rsidRPr="001F3B25" w:rsidRDefault="00B72899" w:rsidP="00E75F8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výši přiděleného příspěvku</w:t>
      </w:r>
    </w:p>
    <w:p w:rsidR="00B72899" w:rsidRPr="001F3B25" w:rsidRDefault="00B72899" w:rsidP="00E75F8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účel, na který byl příspěvek přidělen</w:t>
      </w:r>
    </w:p>
    <w:p w:rsidR="00B72899" w:rsidRPr="001F3B25" w:rsidRDefault="00B72899" w:rsidP="00E75F8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způsob čerpání nadačního příspěvku</w:t>
      </w:r>
    </w:p>
    <w:p w:rsidR="00B72899" w:rsidRPr="001F3B25" w:rsidRDefault="00B72899" w:rsidP="00E75F8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termín, do kterého je příjemce nadačního příspěvku povinen předložit vyúčtování nadačního příspěvku a doložit využití finančních prostředků</w:t>
      </w:r>
    </w:p>
    <w:p w:rsidR="00B72899" w:rsidRPr="001F3B25" w:rsidRDefault="00B72899" w:rsidP="00E75F8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povinnost žadatele umožnit nadaci průběžnou kontrolu dokumentace a způsobu užití poskytnutého nadačního příspěvku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Žadatel návrh smlouvy o poskytnutí nadačního příspěvku podepíše ve lhůtě stanovené nadací. Pokud tak neučiní, pozbývá rozhodnutí o přidělené nadačního příspěvku platnosti a nadace může použít grant jiným způsobem</w:t>
      </w:r>
      <w:r>
        <w:rPr>
          <w:rStyle w:val="Zvraznn"/>
        </w:rPr>
        <w:t>.</w:t>
      </w:r>
    </w:p>
    <w:p w:rsidR="00B72899" w:rsidRPr="007F6A45" w:rsidRDefault="00B72899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Kontrola použití nadačního příspěvku 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si vyhrazuje právo průběžně kontrolovat použití poskytnutého nadačního příspěvku.</w:t>
      </w:r>
    </w:p>
    <w:p w:rsidR="00B72899" w:rsidRPr="007F6A45" w:rsidRDefault="00B72899" w:rsidP="007F6A45">
      <w:pPr>
        <w:pStyle w:val="Bodhlavni"/>
        <w:spacing w:before="240"/>
        <w:ind w:left="357" w:hanging="357"/>
        <w:rPr>
          <w:rStyle w:val="Zvraznn"/>
        </w:rPr>
      </w:pPr>
      <w:r w:rsidRPr="007F6A45">
        <w:rPr>
          <w:rStyle w:val="Zvraznn"/>
        </w:rPr>
        <w:t xml:space="preserve">Závěrečná ustanovení 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Nadace nehradí žadatelům a osobám s nimi spojenými žádné náklady a výdaje související s žádostí o nadační příspěvek.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</w:rPr>
        <w:t>Rozhodnutí o přidělení nadačního příspěvku záleží zcela na uvážení nadace.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</w:rPr>
      </w:pPr>
      <w:r w:rsidRPr="001F3B25">
        <w:rPr>
          <w:rStyle w:val="Zvraznn"/>
          <w:lang w:eastAsia="cs-CZ"/>
        </w:rPr>
        <w:t>Pravidla obsažená v těchto pravidlech či jakémkoli jiném dokumentu souvisejícím s žádostí o nadační příspěvek nepředstavují závazek nadace vůči žadatelům ani jakékoli jiné osobě podle zmíněných pravidel postupovat.</w:t>
      </w:r>
    </w:p>
    <w:p w:rsidR="00B72899" w:rsidRPr="001F3B25" w:rsidRDefault="00B72899" w:rsidP="00E75F8B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Style w:val="Zvraznn"/>
          <w:lang w:eastAsia="cs-CZ"/>
        </w:rPr>
      </w:pPr>
      <w:r w:rsidRPr="001F3B25">
        <w:rPr>
          <w:rStyle w:val="Zvraznn"/>
          <w:lang w:eastAsia="cs-CZ"/>
        </w:rPr>
        <w:t>Nadace má právo na rozhodnutí o nepřidělení žádného nadačního příspěvku</w:t>
      </w:r>
      <w:r w:rsidRPr="001F3B25">
        <w:rPr>
          <w:rStyle w:val="Zvraznn"/>
        </w:rPr>
        <w:t>.</w:t>
      </w:r>
    </w:p>
    <w:p w:rsidR="00484B86" w:rsidRPr="0067150D" w:rsidRDefault="00B72899" w:rsidP="0067150D">
      <w:pPr>
        <w:pStyle w:val="Odstavecseseznamem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i/>
          <w:iCs/>
        </w:rPr>
      </w:pPr>
      <w:r w:rsidRPr="001F3B25">
        <w:rPr>
          <w:rStyle w:val="Zvraznn"/>
        </w:rPr>
        <w:t>Na přiznání nadačního příspěvku není právní nárok, právní nárok může vzniknout nejdříve až uzavřením smlouvy o poskytnutí nadačního příspěvku a splněním podmínek pro poskytnutí nadačního příspěvku sjednaných v dané smlouvě.</w:t>
      </w:r>
    </w:p>
    <w:sectPr w:rsidR="00484B86" w:rsidRPr="0067150D" w:rsidSect="00C85818">
      <w:headerReference w:type="default" r:id="rId9"/>
      <w:footerReference w:type="default" r:id="rId10"/>
      <w:pgSz w:w="11906" w:h="16838" w:code="9"/>
      <w:pgMar w:top="1247" w:right="851" w:bottom="130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F3" w:rsidRDefault="001201F3" w:rsidP="00602FF9">
      <w:pPr>
        <w:spacing w:after="0" w:line="240" w:lineRule="auto"/>
      </w:pPr>
      <w:r>
        <w:separator/>
      </w:r>
    </w:p>
  </w:endnote>
  <w:endnote w:type="continuationSeparator" w:id="0">
    <w:p w:rsidR="001201F3" w:rsidRDefault="001201F3" w:rsidP="0060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BE0" w:rsidRPr="00F56578" w:rsidRDefault="00BE6BE0" w:rsidP="00584C81">
    <w:pPr>
      <w:pStyle w:val="Zpat"/>
      <w:pBdr>
        <w:top w:val="single" w:sz="4" w:space="1" w:color="auto"/>
      </w:pBdr>
      <w:tabs>
        <w:tab w:val="clear" w:pos="9072"/>
        <w:tab w:val="right" w:pos="10204"/>
      </w:tabs>
      <w:rPr>
        <w:i/>
        <w:sz w:val="18"/>
        <w:szCs w:val="18"/>
      </w:rPr>
    </w:pPr>
    <w:r w:rsidRPr="00F56578">
      <w:rPr>
        <w:i/>
        <w:sz w:val="18"/>
        <w:szCs w:val="18"/>
      </w:rPr>
      <w:t xml:space="preserve">Sídlo Nadace: B. Němcové 727/10, </w:t>
    </w:r>
    <w:proofErr w:type="gramStart"/>
    <w:r w:rsidRPr="00F56578">
      <w:rPr>
        <w:i/>
        <w:sz w:val="18"/>
        <w:szCs w:val="18"/>
      </w:rPr>
      <w:t>787 01  Šumperk</w:t>
    </w:r>
    <w:proofErr w:type="gramEnd"/>
    <w:r w:rsidR="00584C81">
      <w:rPr>
        <w:i/>
        <w:sz w:val="18"/>
        <w:szCs w:val="18"/>
      </w:rPr>
      <w:tab/>
    </w:r>
    <w:r w:rsidR="00584C81">
      <w:rPr>
        <w:i/>
        <w:sz w:val="18"/>
        <w:szCs w:val="18"/>
      </w:rPr>
      <w:tab/>
    </w:r>
    <w:r w:rsidR="00584C81" w:rsidRPr="00F56578">
      <w:rPr>
        <w:i/>
        <w:sz w:val="18"/>
        <w:szCs w:val="18"/>
      </w:rPr>
      <w:t>Nadace je zapsána v nadačním rejstříku vedeném</w:t>
    </w:r>
    <w:r w:rsidR="00584C81">
      <w:rPr>
        <w:i/>
        <w:sz w:val="18"/>
        <w:szCs w:val="18"/>
      </w:rPr>
      <w:t xml:space="preserve"> u</w:t>
    </w:r>
  </w:p>
  <w:p w:rsidR="00BE6BE0" w:rsidRPr="00F56578" w:rsidRDefault="00EE1BBE" w:rsidP="00584C81">
    <w:pPr>
      <w:pStyle w:val="Zpat"/>
      <w:tabs>
        <w:tab w:val="clear" w:pos="9072"/>
        <w:tab w:val="right" w:pos="10204"/>
      </w:tabs>
      <w:rPr>
        <w:i/>
        <w:sz w:val="18"/>
        <w:szCs w:val="18"/>
      </w:rPr>
    </w:pPr>
    <w:r w:rsidRPr="00F56578">
      <w:rPr>
        <w:i/>
        <w:sz w:val="18"/>
        <w:szCs w:val="18"/>
      </w:rPr>
      <w:t>Tel:</w:t>
    </w:r>
    <w:r w:rsidR="002F52AD">
      <w:rPr>
        <w:i/>
        <w:sz w:val="18"/>
        <w:szCs w:val="18"/>
      </w:rPr>
      <w:t xml:space="preserve"> </w:t>
    </w:r>
    <w:r w:rsidRPr="00F56578">
      <w:rPr>
        <w:i/>
        <w:sz w:val="18"/>
        <w:szCs w:val="18"/>
      </w:rPr>
      <w:t>+420</w:t>
    </w:r>
    <w:r w:rsidR="00BE6BE0" w:rsidRPr="00F56578">
      <w:rPr>
        <w:i/>
        <w:sz w:val="18"/>
        <w:szCs w:val="18"/>
      </w:rPr>
      <w:t> </w:t>
    </w:r>
    <w:r w:rsidRPr="00F56578">
      <w:rPr>
        <w:i/>
        <w:sz w:val="18"/>
        <w:szCs w:val="18"/>
      </w:rPr>
      <w:t>583</w:t>
    </w:r>
    <w:r w:rsidR="00BE6BE0" w:rsidRPr="00F56578">
      <w:rPr>
        <w:i/>
        <w:sz w:val="18"/>
        <w:szCs w:val="18"/>
      </w:rPr>
      <w:t> 213 394, 602</w:t>
    </w:r>
    <w:r w:rsidR="00007365" w:rsidRPr="00F56578">
      <w:rPr>
        <w:i/>
        <w:sz w:val="18"/>
        <w:szCs w:val="18"/>
      </w:rPr>
      <w:t> </w:t>
    </w:r>
    <w:r w:rsidR="00BE6BE0" w:rsidRPr="00F56578">
      <w:rPr>
        <w:i/>
        <w:sz w:val="18"/>
        <w:szCs w:val="18"/>
      </w:rPr>
      <w:t>569</w:t>
    </w:r>
    <w:r w:rsidR="00584C81">
      <w:rPr>
        <w:i/>
        <w:sz w:val="18"/>
        <w:szCs w:val="18"/>
      </w:rPr>
      <w:t> </w:t>
    </w:r>
    <w:r w:rsidR="00BE6BE0" w:rsidRPr="00F56578">
      <w:rPr>
        <w:i/>
        <w:sz w:val="18"/>
        <w:szCs w:val="18"/>
      </w:rPr>
      <w:t>320</w:t>
    </w:r>
    <w:r w:rsidR="00584C81">
      <w:rPr>
        <w:i/>
        <w:sz w:val="18"/>
        <w:szCs w:val="18"/>
      </w:rPr>
      <w:tab/>
    </w:r>
    <w:r w:rsidR="00584C81">
      <w:rPr>
        <w:i/>
        <w:sz w:val="18"/>
        <w:szCs w:val="18"/>
      </w:rPr>
      <w:tab/>
    </w:r>
    <w:r w:rsidR="00584C81" w:rsidRPr="00F56578">
      <w:rPr>
        <w:i/>
        <w:sz w:val="18"/>
        <w:szCs w:val="18"/>
      </w:rPr>
      <w:t>Krajského soudu v Ostravě v oddílu N, vložce číslo 1129</w:t>
    </w:r>
  </w:p>
  <w:p w:rsidR="002E2F92" w:rsidRPr="00F56578" w:rsidRDefault="00584C81" w:rsidP="00584C81">
    <w:pPr>
      <w:pStyle w:val="Zpat"/>
      <w:tabs>
        <w:tab w:val="clear" w:pos="9072"/>
        <w:tab w:val="right" w:pos="10204"/>
      </w:tabs>
      <w:rPr>
        <w:i/>
        <w:sz w:val="18"/>
        <w:szCs w:val="18"/>
      </w:rPr>
    </w:pPr>
    <w:r w:rsidRPr="00F56578">
      <w:rPr>
        <w:i/>
        <w:sz w:val="18"/>
        <w:szCs w:val="18"/>
      </w:rPr>
      <w:t>IČO: 01976192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BE6BE0" w:rsidRPr="00F56578">
      <w:rPr>
        <w:i/>
        <w:sz w:val="18"/>
        <w:szCs w:val="18"/>
      </w:rPr>
      <w:t>Bankovní spojení:</w:t>
    </w:r>
    <w:r w:rsidR="002F52AD">
      <w:rPr>
        <w:i/>
        <w:sz w:val="18"/>
        <w:szCs w:val="18"/>
      </w:rPr>
      <w:t xml:space="preserve"> </w:t>
    </w:r>
    <w:r w:rsidR="00BE6BE0" w:rsidRPr="00F56578">
      <w:rPr>
        <w:i/>
        <w:sz w:val="18"/>
        <w:szCs w:val="18"/>
      </w:rPr>
      <w:t>KB Šumperk, číslo účtu: 107-5248730237/0100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F3" w:rsidRDefault="001201F3" w:rsidP="00602FF9">
      <w:pPr>
        <w:spacing w:after="0" w:line="240" w:lineRule="auto"/>
      </w:pPr>
      <w:r>
        <w:separator/>
      </w:r>
    </w:p>
  </w:footnote>
  <w:footnote w:type="continuationSeparator" w:id="0">
    <w:p w:rsidR="001201F3" w:rsidRDefault="001201F3" w:rsidP="0060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CB4" w:rsidRDefault="00D238FE" w:rsidP="003C7145">
    <w:pPr>
      <w:pStyle w:val="Zhlav"/>
      <w:pBdr>
        <w:bottom w:val="single" w:sz="4" w:space="1" w:color="auto"/>
      </w:pBdr>
      <w:tabs>
        <w:tab w:val="left" w:pos="851"/>
      </w:tabs>
      <w:rPr>
        <w:rFonts w:ascii="Monotype Corsiva" w:hAnsi="Monotype Corsiva"/>
        <w:b/>
        <w:color w:val="2C36FC"/>
        <w:sz w:val="28"/>
        <w:szCs w:val="28"/>
      </w:rPr>
    </w:pPr>
    <w:r>
      <w:rPr>
        <w:rFonts w:ascii="Monotype Corsiva" w:hAnsi="Monotype Corsiva"/>
        <w:b/>
        <w:noProof/>
        <w:color w:val="548DD4"/>
        <w:sz w:val="28"/>
        <w:szCs w:val="28"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1905</wp:posOffset>
          </wp:positionH>
          <wp:positionV relativeFrom="margin">
            <wp:posOffset>-610235</wp:posOffset>
          </wp:positionV>
          <wp:extent cx="488315" cy="506095"/>
          <wp:effectExtent l="0" t="0" r="698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9DC" w:rsidRPr="00927158" w:rsidRDefault="009B4D83" w:rsidP="00CF79DC">
    <w:pPr>
      <w:pStyle w:val="Zhlav"/>
      <w:pBdr>
        <w:bottom w:val="single" w:sz="4" w:space="1" w:color="auto"/>
      </w:pBdr>
      <w:tabs>
        <w:tab w:val="left" w:pos="851"/>
      </w:tabs>
      <w:ind w:firstLine="851"/>
      <w:rPr>
        <w:rFonts w:ascii="Monotype Corsiva" w:hAnsi="Monotype Corsiva"/>
        <w:b/>
        <w:color w:val="4941E7"/>
        <w:sz w:val="56"/>
        <w:szCs w:val="56"/>
      </w:rPr>
    </w:pPr>
    <w:r w:rsidRPr="00E052B9">
      <w:rPr>
        <w:rFonts w:ascii="Monotype Corsiva" w:hAnsi="Monotype Corsiva"/>
        <w:b/>
        <w:color w:val="2C36FC"/>
        <w:sz w:val="28"/>
        <w:szCs w:val="28"/>
      </w:rPr>
      <w:t xml:space="preserve"> </w:t>
    </w:r>
    <w:r w:rsidR="00927158">
      <w:rPr>
        <w:rFonts w:ascii="Monotype Corsiva" w:hAnsi="Monotype Corsiva"/>
        <w:b/>
        <w:color w:val="2C36FC"/>
        <w:sz w:val="28"/>
        <w:szCs w:val="28"/>
      </w:rPr>
      <w:t xml:space="preserve">  </w:t>
    </w:r>
    <w:r w:rsidR="00927158" w:rsidRPr="00927158">
      <w:rPr>
        <w:rFonts w:ascii="Monotype Corsiva" w:hAnsi="Monotype Corsiva"/>
        <w:b/>
        <w:color w:val="2C36FC"/>
        <w:sz w:val="56"/>
        <w:szCs w:val="56"/>
      </w:rPr>
      <w:t xml:space="preserve"> </w:t>
    </w:r>
    <w:r w:rsidRPr="00927158">
      <w:rPr>
        <w:rFonts w:ascii="Monotype Corsiva" w:hAnsi="Monotype Corsiva"/>
        <w:b/>
        <w:color w:val="4941E7"/>
        <w:sz w:val="56"/>
        <w:szCs w:val="56"/>
      </w:rPr>
      <w:t>Nadace   ELZACO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4FC"/>
    <w:multiLevelType w:val="multilevel"/>
    <w:tmpl w:val="00A2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C6668"/>
    <w:multiLevelType w:val="hybridMultilevel"/>
    <w:tmpl w:val="C2C24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6A8D"/>
    <w:multiLevelType w:val="multilevel"/>
    <w:tmpl w:val="DE1A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767D0"/>
    <w:multiLevelType w:val="multilevel"/>
    <w:tmpl w:val="B82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02923"/>
    <w:multiLevelType w:val="multilevel"/>
    <w:tmpl w:val="E02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74FA7"/>
    <w:multiLevelType w:val="multilevel"/>
    <w:tmpl w:val="DBE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D4E59"/>
    <w:multiLevelType w:val="multilevel"/>
    <w:tmpl w:val="EC84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C712E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97D350C"/>
    <w:multiLevelType w:val="hybridMultilevel"/>
    <w:tmpl w:val="A9CC65D8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6F3E5BFD"/>
    <w:multiLevelType w:val="multilevel"/>
    <w:tmpl w:val="96C8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085D12"/>
    <w:multiLevelType w:val="multilevel"/>
    <w:tmpl w:val="005C2A72"/>
    <w:lvl w:ilvl="0">
      <w:start w:val="1"/>
      <w:numFmt w:val="decimal"/>
      <w:pStyle w:val="Bodhlavni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CF93BC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1"/>
  </w:num>
  <w:num w:numId="12">
    <w:abstractNumId w:val="7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B8"/>
    <w:rsid w:val="00007365"/>
    <w:rsid w:val="00057CB4"/>
    <w:rsid w:val="00090D72"/>
    <w:rsid w:val="00092EE3"/>
    <w:rsid w:val="000F2365"/>
    <w:rsid w:val="001201F3"/>
    <w:rsid w:val="00141E7B"/>
    <w:rsid w:val="00187509"/>
    <w:rsid w:val="002D1F6F"/>
    <w:rsid w:val="002E2F92"/>
    <w:rsid w:val="002F52AD"/>
    <w:rsid w:val="00360B08"/>
    <w:rsid w:val="003C3091"/>
    <w:rsid w:val="003C7145"/>
    <w:rsid w:val="004674C9"/>
    <w:rsid w:val="004729A9"/>
    <w:rsid w:val="00484B86"/>
    <w:rsid w:val="00584C81"/>
    <w:rsid w:val="005956ED"/>
    <w:rsid w:val="005D0D7A"/>
    <w:rsid w:val="005E6ABD"/>
    <w:rsid w:val="00602FF9"/>
    <w:rsid w:val="0067150D"/>
    <w:rsid w:val="007504DA"/>
    <w:rsid w:val="007F6A45"/>
    <w:rsid w:val="008A5256"/>
    <w:rsid w:val="00927158"/>
    <w:rsid w:val="009B001C"/>
    <w:rsid w:val="009B4D83"/>
    <w:rsid w:val="009C371B"/>
    <w:rsid w:val="00A573B8"/>
    <w:rsid w:val="00A76976"/>
    <w:rsid w:val="00AE1509"/>
    <w:rsid w:val="00B70288"/>
    <w:rsid w:val="00B72899"/>
    <w:rsid w:val="00BE6BE0"/>
    <w:rsid w:val="00C65589"/>
    <w:rsid w:val="00C75E4F"/>
    <w:rsid w:val="00C85818"/>
    <w:rsid w:val="00CE0771"/>
    <w:rsid w:val="00CE1CB4"/>
    <w:rsid w:val="00CF79DC"/>
    <w:rsid w:val="00D151B3"/>
    <w:rsid w:val="00D238FE"/>
    <w:rsid w:val="00D37E48"/>
    <w:rsid w:val="00DE77FA"/>
    <w:rsid w:val="00E052B9"/>
    <w:rsid w:val="00E75F8B"/>
    <w:rsid w:val="00E76B31"/>
    <w:rsid w:val="00EE1BBE"/>
    <w:rsid w:val="00F125C3"/>
    <w:rsid w:val="00F445A4"/>
    <w:rsid w:val="00F56578"/>
    <w:rsid w:val="00F735BD"/>
    <w:rsid w:val="00FB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E077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CE0771"/>
    <w:rPr>
      <w:rFonts w:eastAsia="Times New Roman"/>
      <w:sz w:val="22"/>
      <w:szCs w:val="22"/>
    </w:rPr>
  </w:style>
  <w:style w:type="character" w:styleId="Zvraznn">
    <w:name w:val="Emphasis"/>
    <w:uiPriority w:val="20"/>
    <w:qFormat/>
    <w:rsid w:val="00484B8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84B86"/>
    <w:pPr>
      <w:ind w:left="720"/>
      <w:contextualSpacing/>
    </w:pPr>
  </w:style>
  <w:style w:type="paragraph" w:customStyle="1" w:styleId="Bodhlavni">
    <w:name w:val="Bod hlavni"/>
    <w:basedOn w:val="Odstavecseseznamem"/>
    <w:link w:val="BodhlavniChar"/>
    <w:qFormat/>
    <w:rsid w:val="007F6A45"/>
    <w:pPr>
      <w:keepNext/>
      <w:numPr>
        <w:numId w:val="2"/>
      </w:numPr>
      <w:spacing w:before="120" w:after="120" w:line="240" w:lineRule="auto"/>
      <w:contextualSpacing w:val="0"/>
      <w:jc w:val="both"/>
    </w:pPr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9B001C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6A45"/>
    <w:rPr>
      <w:sz w:val="22"/>
      <w:szCs w:val="22"/>
      <w:lang w:eastAsia="en-US"/>
    </w:rPr>
  </w:style>
  <w:style w:type="character" w:customStyle="1" w:styleId="BodhlavniChar">
    <w:name w:val="Bod hlavni Char"/>
    <w:basedOn w:val="OdstavecseseznamemChar"/>
    <w:link w:val="Bodhlavni"/>
    <w:rsid w:val="007F6A45"/>
    <w:rPr>
      <w:b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CE0771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CE0771"/>
    <w:rPr>
      <w:rFonts w:eastAsia="Times New Roman"/>
      <w:sz w:val="22"/>
      <w:szCs w:val="22"/>
    </w:rPr>
  </w:style>
  <w:style w:type="character" w:styleId="Zvraznn">
    <w:name w:val="Emphasis"/>
    <w:uiPriority w:val="20"/>
    <w:qFormat/>
    <w:rsid w:val="00484B86"/>
    <w:rPr>
      <w:i/>
      <w:iCs/>
    </w:rPr>
  </w:style>
  <w:style w:type="paragraph" w:styleId="Odstavecseseznamem">
    <w:name w:val="List Paragraph"/>
    <w:basedOn w:val="Normln"/>
    <w:link w:val="OdstavecseseznamemChar"/>
    <w:uiPriority w:val="34"/>
    <w:qFormat/>
    <w:rsid w:val="00484B86"/>
    <w:pPr>
      <w:ind w:left="720"/>
      <w:contextualSpacing/>
    </w:pPr>
  </w:style>
  <w:style w:type="paragraph" w:customStyle="1" w:styleId="Bodhlavni">
    <w:name w:val="Bod hlavni"/>
    <w:basedOn w:val="Odstavecseseznamem"/>
    <w:link w:val="BodhlavniChar"/>
    <w:qFormat/>
    <w:rsid w:val="007F6A45"/>
    <w:pPr>
      <w:keepNext/>
      <w:numPr>
        <w:numId w:val="2"/>
      </w:numPr>
      <w:spacing w:before="120" w:after="120" w:line="240" w:lineRule="auto"/>
      <w:contextualSpacing w:val="0"/>
      <w:jc w:val="both"/>
    </w:pPr>
    <w:rPr>
      <w:b/>
      <w:sz w:val="24"/>
    </w:rPr>
  </w:style>
  <w:style w:type="character" w:styleId="Hypertextovodkaz">
    <w:name w:val="Hyperlink"/>
    <w:basedOn w:val="Standardnpsmoodstavce"/>
    <w:uiPriority w:val="99"/>
    <w:unhideWhenUsed/>
    <w:rsid w:val="009B001C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F6A45"/>
    <w:rPr>
      <w:sz w:val="22"/>
      <w:szCs w:val="22"/>
      <w:lang w:eastAsia="en-US"/>
    </w:rPr>
  </w:style>
  <w:style w:type="character" w:customStyle="1" w:styleId="BodhlavniChar">
    <w:name w:val="Bod hlavni Char"/>
    <w:basedOn w:val="OdstavecseseznamemChar"/>
    <w:link w:val="Bodhlavni"/>
    <w:rsid w:val="007F6A45"/>
    <w:rPr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dil.L\Desktop\Nadace%20dokumenty\Hlavi&#269;kov&#253;%20pap&#237;r%20&#353;ablona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D7A4-08A5-4CB3-B258-1B317BFC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šablona1.dotx</Template>
  <TotalTime>22</TotalTime>
  <Pages>2</Pages>
  <Words>931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Pravidla pro poskytnutí nadačního příspěvku</vt:lpstr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Hladil.L</dc:creator>
  <cp:lastModifiedBy>Hladil.L</cp:lastModifiedBy>
  <cp:revision>11</cp:revision>
  <cp:lastPrinted>2013-09-25T07:45:00Z</cp:lastPrinted>
  <dcterms:created xsi:type="dcterms:W3CDTF">2013-09-25T09:25:00Z</dcterms:created>
  <dcterms:modified xsi:type="dcterms:W3CDTF">2013-09-25T09:51:00Z</dcterms:modified>
</cp:coreProperties>
</file>